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r>
        <w:rPr>
          <w:rFonts w:eastAsia="黑体"/>
          <w:bCs/>
          <w:kern w:val="0"/>
          <w:sz w:val="32"/>
          <w:szCs w:val="32"/>
        </w:rPr>
        <w:t>附件2-1</w:t>
      </w:r>
    </w:p>
    <w:p>
      <w:pPr>
        <w:widowControl/>
        <w:spacing w:beforeLines="100" w:afterLines="100" w:line="500" w:lineRule="exact"/>
        <w:jc w:val="center"/>
        <w:rPr>
          <w:rFonts w:eastAsia="方正小标宋_GBK"/>
          <w:color w:val="000000"/>
          <w:kern w:val="0"/>
          <w:sz w:val="36"/>
          <w:szCs w:val="36"/>
        </w:rPr>
      </w:pPr>
      <w:r>
        <w:rPr>
          <w:rFonts w:hint="eastAsia" w:eastAsia="方正小标宋_GBK"/>
          <w:color w:val="000000"/>
          <w:kern w:val="0"/>
          <w:sz w:val="36"/>
          <w:szCs w:val="36"/>
        </w:rPr>
        <w:t>2021</w:t>
      </w:r>
      <w:r>
        <w:rPr>
          <w:rFonts w:eastAsia="方正小标宋_GBK"/>
          <w:color w:val="000000"/>
          <w:kern w:val="0"/>
          <w:sz w:val="36"/>
          <w:szCs w:val="36"/>
        </w:rPr>
        <w:t>年项目支出绩效目标表</w:t>
      </w:r>
    </w:p>
    <w:tbl>
      <w:tblPr>
        <w:tblStyle w:val="5"/>
        <w:tblW w:w="9032" w:type="dxa"/>
        <w:jc w:val="center"/>
        <w:tblInd w:w="0" w:type="dxa"/>
        <w:tblLayout w:type="fixed"/>
        <w:tblCellMar>
          <w:top w:w="0" w:type="dxa"/>
          <w:left w:w="108" w:type="dxa"/>
          <w:bottom w:w="0" w:type="dxa"/>
          <w:right w:w="108" w:type="dxa"/>
        </w:tblCellMar>
      </w:tblPr>
      <w:tblGrid>
        <w:gridCol w:w="1843"/>
        <w:gridCol w:w="1134"/>
        <w:gridCol w:w="1143"/>
        <w:gridCol w:w="1560"/>
        <w:gridCol w:w="955"/>
        <w:gridCol w:w="736"/>
        <w:gridCol w:w="1661"/>
      </w:tblGrid>
      <w:tr>
        <w:tblPrEx>
          <w:tblLayout w:type="fixed"/>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vAlign w:val="center"/>
          </w:tcPr>
          <w:p>
            <w:pPr>
              <w:widowControl/>
              <w:ind w:right="120"/>
              <w:jc w:val="left"/>
              <w:rPr>
                <w:rFonts w:ascii="仿宋" w:hAnsi="仿宋" w:eastAsia="仿宋"/>
                <w:color w:val="000000"/>
                <w:kern w:val="0"/>
                <w:szCs w:val="21"/>
              </w:rPr>
            </w:pPr>
            <w:r>
              <w:rPr>
                <w:rFonts w:hint="eastAsia" w:ascii="仿宋" w:hAnsi="仿宋" w:eastAsia="仿宋"/>
                <w:kern w:val="0"/>
                <w:szCs w:val="21"/>
              </w:rPr>
              <w:t xml:space="preserve">填报单位：邵阳市科学技术局（盖章）                         </w:t>
            </w:r>
            <w:r>
              <w:rPr>
                <w:rFonts w:hint="eastAsia" w:ascii="仿宋" w:hAnsi="仿宋" w:eastAsia="仿宋"/>
                <w:color w:val="000000"/>
                <w:kern w:val="0"/>
                <w:szCs w:val="21"/>
              </w:rPr>
              <w:t>单位：万元</w:t>
            </w:r>
          </w:p>
        </w:tc>
      </w:tr>
      <w:tr>
        <w:tblPrEx>
          <w:tblLayout w:type="fixed"/>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olor w:val="000000"/>
                <w:kern w:val="0"/>
                <w:szCs w:val="21"/>
              </w:rPr>
            </w:pPr>
            <w:r>
              <w:rPr>
                <w:rFonts w:hint="eastAsia" w:ascii="仿宋" w:hAnsi="仿宋" w:eastAsia="仿宋"/>
                <w:color w:val="000000"/>
                <w:kern w:val="0"/>
                <w:szCs w:val="21"/>
              </w:rPr>
              <w:t>项目支出名称</w:t>
            </w:r>
          </w:p>
        </w:tc>
        <w:tc>
          <w:tcPr>
            <w:tcW w:w="2277" w:type="dxa"/>
            <w:gridSpan w:val="2"/>
            <w:tcBorders>
              <w:top w:val="single" w:color="auto" w:sz="4" w:space="0"/>
              <w:left w:val="nil"/>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olor w:val="000000"/>
                <w:kern w:val="0"/>
                <w:szCs w:val="21"/>
              </w:rPr>
              <w:t>科普系列活动及科技三下乡活动　</w:t>
            </w:r>
          </w:p>
        </w:tc>
        <w:tc>
          <w:tcPr>
            <w:tcW w:w="156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 w:hAnsi="仿宋" w:eastAsia="仿宋"/>
                <w:color w:val="000000"/>
                <w:kern w:val="0"/>
                <w:szCs w:val="21"/>
              </w:rPr>
            </w:pPr>
            <w:r>
              <w:rPr>
                <w:rFonts w:hint="eastAsia" w:ascii="仿宋" w:hAnsi="仿宋" w:eastAsia="仿宋"/>
                <w:color w:val="000000"/>
                <w:kern w:val="0"/>
                <w:szCs w:val="21"/>
              </w:rPr>
              <w:t>预算部门</w:t>
            </w:r>
          </w:p>
        </w:tc>
        <w:tc>
          <w:tcPr>
            <w:tcW w:w="3352"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邵阳市科学技术局　</w:t>
            </w:r>
          </w:p>
        </w:tc>
      </w:tr>
      <w:tr>
        <w:tblPrEx>
          <w:tblLayout w:type="fixed"/>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olor w:val="000000"/>
                <w:kern w:val="0"/>
                <w:szCs w:val="21"/>
              </w:rPr>
            </w:pPr>
            <w:r>
              <w:rPr>
                <w:rFonts w:hint="eastAsia" w:ascii="仿宋" w:hAnsi="仿宋" w:eastAsia="仿宋"/>
                <w:color w:val="000000"/>
                <w:kern w:val="0"/>
                <w:szCs w:val="21"/>
              </w:rPr>
              <w:t>年度本级</w:t>
            </w:r>
          </w:p>
          <w:p>
            <w:pPr>
              <w:widowControl/>
              <w:spacing w:line="260" w:lineRule="exact"/>
              <w:jc w:val="center"/>
              <w:rPr>
                <w:rFonts w:ascii="仿宋" w:hAnsi="仿宋" w:eastAsia="仿宋"/>
                <w:color w:val="000000"/>
                <w:kern w:val="0"/>
                <w:szCs w:val="21"/>
              </w:rPr>
            </w:pPr>
            <w:r>
              <w:rPr>
                <w:rFonts w:hint="eastAsia" w:ascii="仿宋" w:hAnsi="仿宋" w:eastAsia="仿宋"/>
                <w:color w:val="000000"/>
                <w:kern w:val="0"/>
                <w:szCs w:val="21"/>
              </w:rPr>
              <w:t>预算金额</w:t>
            </w:r>
          </w:p>
        </w:tc>
        <w:tc>
          <w:tcPr>
            <w:tcW w:w="227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lang w:val="en-US" w:eastAsia="zh-CN"/>
              </w:rPr>
              <w:t>2</w:t>
            </w:r>
            <w:r>
              <w:rPr>
                <w:rFonts w:hint="eastAsia" w:ascii="仿宋" w:hAnsi="仿宋" w:eastAsia="仿宋"/>
                <w:color w:val="000000"/>
                <w:kern w:val="0"/>
                <w:szCs w:val="21"/>
              </w:rPr>
              <w:t>0万元　</w:t>
            </w:r>
          </w:p>
        </w:tc>
        <w:tc>
          <w:tcPr>
            <w:tcW w:w="251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（分级填报）</w:t>
            </w:r>
          </w:p>
        </w:tc>
      </w:tr>
      <w:tr>
        <w:tblPrEx>
          <w:tblLayout w:type="fixed"/>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olor w:val="000000"/>
                <w:kern w:val="0"/>
                <w:szCs w:val="21"/>
              </w:rPr>
            </w:pPr>
            <w:r>
              <w:rPr>
                <w:rFonts w:hint="eastAsia" w:ascii="仿宋" w:hAnsi="仿宋" w:eastAsia="仿宋"/>
                <w:color w:val="000000"/>
                <w:kern w:val="0"/>
                <w:szCs w:val="21"/>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olor w:val="000000"/>
                <w:kern w:val="0"/>
                <w:szCs w:val="21"/>
              </w:rPr>
              <w:t>2021.1.1-2021.12.31</w:t>
            </w:r>
          </w:p>
        </w:tc>
      </w:tr>
      <w:tr>
        <w:tblPrEx>
          <w:tblLayout w:type="fixed"/>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olor w:val="000000"/>
                <w:kern w:val="0"/>
                <w:szCs w:val="21"/>
              </w:rPr>
            </w:pPr>
            <w:r>
              <w:rPr>
                <w:rFonts w:hint="eastAsia" w:ascii="仿宋" w:hAnsi="仿宋" w:eastAsia="仿宋"/>
                <w:color w:val="000000"/>
                <w:kern w:val="0"/>
                <w:szCs w:val="21"/>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大力弘扬科学精神，普及科学知识，提升公民科学素质，促进科技创新和科学普及的协调发展，充分发挥科技创新对经济社会发展和建设创新型城市的引领支撑作用，使科技创新成果和科学普及活动真正惠及广大公众。</w:t>
            </w:r>
          </w:p>
        </w:tc>
      </w:tr>
      <w:tr>
        <w:tblPrEx>
          <w:tblLayout w:type="fixed"/>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olor w:val="000000"/>
                <w:kern w:val="0"/>
                <w:szCs w:val="21"/>
              </w:rPr>
            </w:pPr>
            <w:r>
              <w:rPr>
                <w:rFonts w:hint="eastAsia" w:ascii="仿宋" w:hAnsi="仿宋" w:eastAsia="仿宋"/>
                <w:color w:val="000000"/>
                <w:kern w:val="0"/>
                <w:szCs w:val="21"/>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1、按照省科技厅当年发布的实施方案，结合本地实际，开展各项科普活动。</w:t>
            </w:r>
          </w:p>
          <w:p>
            <w:pPr>
              <w:widowControl/>
              <w:jc w:val="left"/>
              <w:rPr>
                <w:rFonts w:ascii="仿宋" w:hAnsi="仿宋" w:eastAsia="仿宋"/>
                <w:color w:val="000000"/>
                <w:kern w:val="0"/>
                <w:szCs w:val="21"/>
              </w:rPr>
            </w:pPr>
            <w:r>
              <w:rPr>
                <w:rFonts w:hint="eastAsia" w:ascii="仿宋" w:hAnsi="仿宋" w:eastAsia="仿宋"/>
                <w:color w:val="000000"/>
                <w:kern w:val="0"/>
                <w:szCs w:val="21"/>
              </w:rPr>
              <w:t>2、按照市委、市政府要求，积极参加科技三下乡活动。　　</w:t>
            </w:r>
          </w:p>
        </w:tc>
      </w:tr>
      <w:tr>
        <w:tblPrEx>
          <w:tblLayout w:type="fixed"/>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本年度</w:t>
            </w:r>
          </w:p>
          <w:p>
            <w:pPr>
              <w:widowControl/>
              <w:jc w:val="center"/>
              <w:rPr>
                <w:rFonts w:ascii="仿宋" w:hAnsi="仿宋" w:eastAsia="仿宋"/>
                <w:color w:val="000000"/>
                <w:kern w:val="0"/>
                <w:szCs w:val="21"/>
              </w:rPr>
            </w:pPr>
            <w:r>
              <w:rPr>
                <w:rFonts w:hint="eastAsia" w:ascii="仿宋" w:hAnsi="仿宋" w:eastAsia="仿宋"/>
                <w:color w:val="000000"/>
                <w:kern w:val="0"/>
                <w:szCs w:val="21"/>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一级指标</w:t>
            </w:r>
          </w:p>
        </w:tc>
        <w:tc>
          <w:tcPr>
            <w:tcW w:w="114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二级指标</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三级指标</w:t>
            </w:r>
          </w:p>
        </w:tc>
        <w:tc>
          <w:tcPr>
            <w:tcW w:w="1691"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绩效标准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产出指标</w:t>
            </w: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数量指标</w:t>
            </w: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组织开展科普系列宣传活动</w:t>
            </w:r>
          </w:p>
        </w:tc>
        <w:tc>
          <w:tcPr>
            <w:tcW w:w="1691"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s="宋体"/>
                <w:color w:val="000000"/>
                <w:kern w:val="0"/>
                <w:szCs w:val="21"/>
              </w:rPr>
              <w:t>40个市直部门和9个县市区</w:t>
            </w:r>
          </w:p>
        </w:tc>
        <w:tc>
          <w:tcPr>
            <w:tcW w:w="1661" w:type="dxa"/>
            <w:tcBorders>
              <w:top w:val="single" w:color="auto" w:sz="4" w:space="0"/>
              <w:left w:val="nil"/>
              <w:bottom w:val="single" w:color="auto" w:sz="4" w:space="0"/>
              <w:right w:val="single" w:color="auto" w:sz="4" w:space="0"/>
            </w:tcBorders>
          </w:tcPr>
          <w:p>
            <w:pPr>
              <w:widowControl/>
              <w:jc w:val="left"/>
              <w:rPr>
                <w:rFonts w:ascii="仿宋" w:hAnsi="仿宋" w:eastAsia="仿宋"/>
                <w:color w:val="000000"/>
                <w:kern w:val="0"/>
                <w:szCs w:val="21"/>
              </w:rPr>
            </w:pPr>
            <w:r>
              <w:rPr>
                <w:rFonts w:hint="eastAsia" w:ascii="仿宋" w:hAnsi="仿宋" w:eastAsia="仿宋"/>
                <w:color w:val="000000"/>
                <w:kern w:val="0"/>
                <w:szCs w:val="21"/>
              </w:rPr>
              <w:t>历史标准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560" w:type="dxa"/>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cs="宋体"/>
                <w:color w:val="000000"/>
                <w:kern w:val="0"/>
                <w:szCs w:val="21"/>
              </w:rPr>
              <w:t>举办科普培训班</w:t>
            </w:r>
          </w:p>
        </w:tc>
        <w:tc>
          <w:tcPr>
            <w:tcW w:w="1691" w:type="dxa"/>
            <w:gridSpan w:val="2"/>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cs="宋体"/>
                <w:color w:val="000000"/>
                <w:kern w:val="0"/>
                <w:szCs w:val="21"/>
              </w:rPr>
              <w:t>4期</w:t>
            </w:r>
          </w:p>
        </w:tc>
        <w:tc>
          <w:tcPr>
            <w:tcW w:w="1661" w:type="dxa"/>
            <w:tcBorders>
              <w:top w:val="single" w:color="auto" w:sz="4" w:space="0"/>
              <w:left w:val="nil"/>
              <w:bottom w:val="single" w:color="auto" w:sz="4" w:space="0"/>
              <w:right w:val="single" w:color="auto" w:sz="4" w:space="0"/>
            </w:tcBorders>
          </w:tcPr>
          <w:p>
            <w:pPr>
              <w:widowControl/>
              <w:jc w:val="left"/>
              <w:rPr>
                <w:rFonts w:ascii="仿宋" w:hAnsi="仿宋" w:eastAsia="仿宋"/>
                <w:color w:val="000000"/>
                <w:kern w:val="0"/>
                <w:szCs w:val="21"/>
              </w:rPr>
            </w:pPr>
            <w:r>
              <w:rPr>
                <w:rFonts w:hint="eastAsia" w:ascii="仿宋" w:hAnsi="仿宋" w:eastAsia="仿宋"/>
                <w:color w:val="000000"/>
                <w:kern w:val="0"/>
                <w:szCs w:val="21"/>
              </w:rPr>
              <w:t>历史标准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质量指标</w:t>
            </w:r>
          </w:p>
        </w:tc>
        <w:tc>
          <w:tcPr>
            <w:tcW w:w="1560" w:type="dxa"/>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cs="宋体"/>
                <w:color w:val="000000"/>
                <w:kern w:val="0"/>
                <w:szCs w:val="21"/>
              </w:rPr>
              <w:t>开展形式多样的科普宣传、培训和群众性科普活动</w:t>
            </w:r>
            <w:r>
              <w:rPr>
                <w:rFonts w:hint="eastAsia" w:ascii="仿宋" w:hAnsi="仿宋" w:eastAsia="仿宋" w:cs="宋体"/>
                <w:b/>
                <w:bCs/>
                <w:color w:val="000000"/>
                <w:kern w:val="0"/>
                <w:szCs w:val="21"/>
              </w:rPr>
              <w:t>　</w:t>
            </w:r>
          </w:p>
        </w:tc>
        <w:tc>
          <w:tcPr>
            <w:tcW w:w="1691" w:type="dxa"/>
            <w:gridSpan w:val="2"/>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szCs w:val="21"/>
              </w:rPr>
              <w:t>科学普及活动真正惠及广大公众</w:t>
            </w:r>
          </w:p>
        </w:tc>
        <w:tc>
          <w:tcPr>
            <w:tcW w:w="1661" w:type="dxa"/>
            <w:tcBorders>
              <w:top w:val="single" w:color="auto" w:sz="4" w:space="0"/>
              <w:left w:val="nil"/>
              <w:bottom w:val="single" w:color="auto" w:sz="4" w:space="0"/>
              <w:right w:val="single" w:color="auto" w:sz="4" w:space="0"/>
            </w:tcBorders>
          </w:tcPr>
          <w:p>
            <w:pPr>
              <w:widowControl/>
              <w:jc w:val="left"/>
              <w:rPr>
                <w:rFonts w:ascii="仿宋" w:hAnsi="仿宋" w:eastAsia="仿宋"/>
                <w:color w:val="000000"/>
                <w:kern w:val="0"/>
                <w:szCs w:val="21"/>
              </w:rPr>
            </w:pPr>
            <w:r>
              <w:rPr>
                <w:rFonts w:hint="eastAsia" w:ascii="仿宋" w:hAnsi="仿宋" w:eastAsia="仿宋"/>
                <w:color w:val="000000"/>
                <w:kern w:val="0"/>
                <w:szCs w:val="21"/>
              </w:rPr>
              <w:t>历史标准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560"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kern w:val="0"/>
                <w:szCs w:val="21"/>
              </w:rPr>
            </w:pPr>
            <w:r>
              <w:rPr>
                <w:rFonts w:hint="eastAsia" w:ascii="仿宋" w:hAnsi="仿宋" w:eastAsia="仿宋" w:cs="宋体"/>
                <w:b/>
                <w:bCs/>
                <w:color w:val="000000"/>
                <w:kern w:val="0"/>
                <w:szCs w:val="21"/>
              </w:rPr>
              <w:t>　</w:t>
            </w:r>
          </w:p>
        </w:tc>
        <w:tc>
          <w:tcPr>
            <w:tcW w:w="1691" w:type="dxa"/>
            <w:gridSpan w:val="2"/>
            <w:tcBorders>
              <w:top w:val="single" w:color="auto" w:sz="4" w:space="0"/>
              <w:left w:val="nil"/>
              <w:bottom w:val="single" w:color="auto" w:sz="4" w:space="0"/>
              <w:right w:val="single" w:color="auto" w:sz="4" w:space="0"/>
            </w:tcBorders>
          </w:tcPr>
          <w:p>
            <w:pPr>
              <w:widowControl/>
              <w:jc w:val="center"/>
              <w:rPr>
                <w:rFonts w:ascii="仿宋" w:hAnsi="仿宋" w:eastAsia="仿宋"/>
                <w:color w:val="000000"/>
                <w:kern w:val="0"/>
                <w:szCs w:val="21"/>
              </w:rPr>
            </w:pPr>
            <w:r>
              <w:rPr>
                <w:rFonts w:hint="eastAsia" w:ascii="仿宋" w:hAnsi="仿宋" w:eastAsia="仿宋" w:cs="宋体"/>
                <w:b/>
                <w:bCs/>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时效指标</w:t>
            </w:r>
          </w:p>
        </w:tc>
        <w:tc>
          <w:tcPr>
            <w:tcW w:w="1560" w:type="dxa"/>
            <w:tcBorders>
              <w:top w:val="single" w:color="auto" w:sz="4" w:space="0"/>
              <w:left w:val="nil"/>
              <w:bottom w:val="single" w:color="auto" w:sz="4" w:space="0"/>
              <w:right w:val="single" w:color="auto" w:sz="4" w:space="0"/>
            </w:tcBorders>
          </w:tcPr>
          <w:p>
            <w:pPr>
              <w:rPr>
                <w:rFonts w:ascii="仿宋" w:hAnsi="仿宋" w:eastAsia="仿宋"/>
                <w:color w:val="000000"/>
                <w:kern w:val="0"/>
                <w:szCs w:val="21"/>
              </w:rPr>
            </w:pPr>
            <w:r>
              <w:rPr>
                <w:rFonts w:hint="eastAsia" w:ascii="仿宋" w:hAnsi="仿宋" w:eastAsia="仿宋"/>
                <w:color w:val="000000"/>
                <w:kern w:val="0"/>
                <w:szCs w:val="21"/>
              </w:rPr>
              <w:t>按省科技厅文件精神开展科普系列宣传活动</w:t>
            </w:r>
            <w:r>
              <w:rPr>
                <w:rFonts w:hint="eastAsia" w:ascii="仿宋" w:hAnsi="仿宋" w:eastAsia="仿宋" w:cs="宋体"/>
                <w:b/>
                <w:bCs/>
                <w:color w:val="000000"/>
                <w:kern w:val="0"/>
                <w:szCs w:val="21"/>
              </w:rPr>
              <w:t>　</w:t>
            </w:r>
          </w:p>
        </w:tc>
        <w:tc>
          <w:tcPr>
            <w:tcW w:w="1691" w:type="dxa"/>
            <w:gridSpan w:val="2"/>
            <w:tcBorders>
              <w:top w:val="single" w:color="auto" w:sz="4" w:space="0"/>
              <w:left w:val="nil"/>
              <w:bottom w:val="single" w:color="auto" w:sz="4" w:space="0"/>
              <w:right w:val="single" w:color="auto" w:sz="4" w:space="0"/>
            </w:tcBorders>
          </w:tcPr>
          <w:p>
            <w:pPr>
              <w:rPr>
                <w:rFonts w:ascii="仿宋" w:hAnsi="仿宋" w:eastAsia="仿宋"/>
                <w:color w:val="000000"/>
                <w:kern w:val="0"/>
                <w:szCs w:val="21"/>
              </w:rPr>
            </w:pPr>
            <w:r>
              <w:rPr>
                <w:rFonts w:hint="eastAsia" w:ascii="仿宋" w:hAnsi="仿宋" w:eastAsia="仿宋"/>
                <w:color w:val="000000"/>
                <w:kern w:val="0"/>
                <w:szCs w:val="21"/>
              </w:rPr>
              <w:t>12月31日前</w:t>
            </w:r>
          </w:p>
        </w:tc>
        <w:tc>
          <w:tcPr>
            <w:tcW w:w="1661" w:type="dxa"/>
            <w:tcBorders>
              <w:top w:val="single" w:color="auto" w:sz="4" w:space="0"/>
              <w:left w:val="nil"/>
              <w:bottom w:val="single" w:color="auto" w:sz="4" w:space="0"/>
              <w:right w:val="single" w:color="auto" w:sz="4" w:space="0"/>
            </w:tcBorders>
          </w:tcPr>
          <w:p>
            <w:pPr>
              <w:widowControl/>
              <w:jc w:val="left"/>
              <w:rPr>
                <w:rFonts w:ascii="仿宋" w:hAnsi="仿宋" w:eastAsia="仿宋"/>
                <w:color w:val="000000"/>
                <w:kern w:val="0"/>
                <w:szCs w:val="21"/>
              </w:rPr>
            </w:pPr>
            <w:r>
              <w:rPr>
                <w:rFonts w:hint="eastAsia" w:ascii="仿宋" w:hAnsi="仿宋" w:eastAsia="仿宋"/>
                <w:color w:val="000000"/>
                <w:kern w:val="0"/>
                <w:szCs w:val="21"/>
              </w:rPr>
              <w:t>历史标准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560" w:type="dxa"/>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cs="宋体"/>
                <w:color w:val="000000"/>
                <w:kern w:val="0"/>
                <w:szCs w:val="21"/>
              </w:rPr>
              <w:t>科技三下乡活动</w:t>
            </w:r>
          </w:p>
        </w:tc>
        <w:tc>
          <w:tcPr>
            <w:tcW w:w="1691" w:type="dxa"/>
            <w:gridSpan w:val="2"/>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color w:val="000000"/>
                <w:kern w:val="0"/>
                <w:szCs w:val="21"/>
              </w:rPr>
              <w:t>12月31日前</w:t>
            </w:r>
            <w:r>
              <w:rPr>
                <w:rFonts w:hint="eastAsia" w:ascii="仿宋" w:hAnsi="仿宋" w:eastAsia="仿宋" w:cs="宋体"/>
                <w:b/>
                <w:bCs/>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left"/>
              <w:rPr>
                <w:rFonts w:ascii="仿宋" w:hAnsi="仿宋" w:eastAsia="仿宋"/>
                <w:color w:val="000000"/>
                <w:kern w:val="0"/>
                <w:szCs w:val="21"/>
              </w:rPr>
            </w:pPr>
            <w:r>
              <w:rPr>
                <w:rFonts w:hint="eastAsia" w:ascii="仿宋" w:hAnsi="仿宋" w:eastAsia="仿宋"/>
                <w:color w:val="000000"/>
                <w:kern w:val="0"/>
                <w:szCs w:val="21"/>
              </w:rPr>
              <w:t>历史标准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成本指标</w:t>
            </w:r>
          </w:p>
        </w:tc>
        <w:tc>
          <w:tcPr>
            <w:tcW w:w="1560" w:type="dxa"/>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color w:val="000000"/>
                <w:kern w:val="0"/>
                <w:szCs w:val="21"/>
              </w:rPr>
              <w:t>不超过当年预算　</w:t>
            </w:r>
            <w:r>
              <w:rPr>
                <w:rFonts w:hint="eastAsia" w:ascii="仿宋" w:hAnsi="仿宋" w:eastAsia="仿宋" w:cs="宋体"/>
                <w:b/>
                <w:bCs/>
                <w:color w:val="000000"/>
                <w:kern w:val="0"/>
                <w:szCs w:val="21"/>
              </w:rPr>
              <w:t>　</w:t>
            </w:r>
          </w:p>
        </w:tc>
        <w:tc>
          <w:tcPr>
            <w:tcW w:w="1691" w:type="dxa"/>
            <w:gridSpan w:val="2"/>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color w:val="000000"/>
                <w:kern w:val="0"/>
                <w:szCs w:val="21"/>
                <w:lang w:val="en-US" w:eastAsia="zh-CN"/>
              </w:rPr>
              <w:t>2</w:t>
            </w:r>
            <w:bookmarkStart w:id="0" w:name="_GoBack"/>
            <w:bookmarkEnd w:id="0"/>
            <w:r>
              <w:rPr>
                <w:rFonts w:hint="eastAsia" w:ascii="仿宋" w:hAnsi="仿宋" w:eastAsia="仿宋"/>
                <w:color w:val="000000"/>
                <w:kern w:val="0"/>
                <w:szCs w:val="21"/>
              </w:rPr>
              <w:t>0万</w:t>
            </w:r>
          </w:p>
        </w:tc>
        <w:tc>
          <w:tcPr>
            <w:tcW w:w="1661" w:type="dxa"/>
            <w:tcBorders>
              <w:top w:val="single" w:color="auto" w:sz="4" w:space="0"/>
              <w:left w:val="nil"/>
              <w:bottom w:val="single" w:color="auto" w:sz="4" w:space="0"/>
              <w:right w:val="single" w:color="auto" w:sz="4" w:space="0"/>
            </w:tcBorders>
          </w:tcPr>
          <w:p>
            <w:pPr>
              <w:widowControl/>
              <w:jc w:val="left"/>
              <w:rPr>
                <w:rFonts w:ascii="仿宋" w:hAnsi="仿宋" w:eastAsia="仿宋"/>
                <w:color w:val="000000"/>
                <w:kern w:val="0"/>
                <w:szCs w:val="21"/>
              </w:rPr>
            </w:pPr>
            <w:r>
              <w:rPr>
                <w:rFonts w:hint="eastAsia" w:ascii="仿宋" w:hAnsi="仿宋" w:eastAsia="仿宋"/>
                <w:color w:val="000000"/>
                <w:kern w:val="0"/>
                <w:szCs w:val="21"/>
              </w:rPr>
              <w:t>历史标准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560"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kern w:val="0"/>
                <w:szCs w:val="21"/>
              </w:rPr>
            </w:pPr>
            <w:r>
              <w:rPr>
                <w:rFonts w:hint="eastAsia" w:ascii="仿宋" w:hAnsi="仿宋" w:eastAsia="仿宋" w:cs="宋体"/>
                <w:b/>
                <w:bCs/>
                <w:color w:val="000000"/>
                <w:kern w:val="0"/>
                <w:szCs w:val="21"/>
              </w:rPr>
              <w:t>　</w:t>
            </w:r>
          </w:p>
        </w:tc>
        <w:tc>
          <w:tcPr>
            <w:tcW w:w="1691" w:type="dxa"/>
            <w:gridSpan w:val="2"/>
            <w:tcBorders>
              <w:top w:val="single" w:color="auto" w:sz="4" w:space="0"/>
              <w:left w:val="nil"/>
              <w:bottom w:val="single" w:color="auto" w:sz="4" w:space="0"/>
              <w:right w:val="single" w:color="auto" w:sz="4" w:space="0"/>
            </w:tcBorders>
          </w:tcPr>
          <w:p>
            <w:pPr>
              <w:widowControl/>
              <w:jc w:val="center"/>
              <w:rPr>
                <w:rFonts w:ascii="仿宋" w:hAnsi="仿宋" w:eastAsia="仿宋"/>
                <w:color w:val="000000"/>
                <w:kern w:val="0"/>
                <w:szCs w:val="21"/>
              </w:rPr>
            </w:pPr>
            <w:r>
              <w:rPr>
                <w:rFonts w:hint="eastAsia" w:ascii="仿宋" w:hAnsi="仿宋" w:eastAsia="仿宋" w:cs="宋体"/>
                <w:b/>
                <w:bCs/>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效益指标</w:t>
            </w:r>
          </w:p>
        </w:tc>
        <w:tc>
          <w:tcPr>
            <w:tcW w:w="1143"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经济效益指标</w:t>
            </w:r>
          </w:p>
        </w:tc>
        <w:tc>
          <w:tcPr>
            <w:tcW w:w="1560" w:type="dxa"/>
            <w:tcBorders>
              <w:top w:val="single" w:color="auto" w:sz="4" w:space="0"/>
              <w:left w:val="nil"/>
              <w:bottom w:val="single" w:color="auto" w:sz="4" w:space="0"/>
              <w:right w:val="single" w:color="000000" w:sz="4" w:space="0"/>
            </w:tcBorders>
            <w:vAlign w:val="center"/>
          </w:tcPr>
          <w:p>
            <w:pPr>
              <w:widowControl/>
              <w:rPr>
                <w:rFonts w:ascii="仿宋" w:hAnsi="仿宋" w:eastAsia="仿宋"/>
                <w:color w:val="000000"/>
                <w:kern w:val="0"/>
                <w:szCs w:val="21"/>
              </w:rPr>
            </w:pPr>
            <w:r>
              <w:rPr>
                <w:rFonts w:hint="eastAsia" w:ascii="仿宋" w:hAnsi="仿宋" w:eastAsia="仿宋" w:cs="宋体"/>
                <w:color w:val="000000"/>
                <w:kern w:val="0"/>
                <w:szCs w:val="21"/>
              </w:rPr>
              <w:t>指标内容</w:t>
            </w:r>
          </w:p>
        </w:tc>
        <w:tc>
          <w:tcPr>
            <w:tcW w:w="1691"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olor w:val="000000"/>
                <w:kern w:val="0"/>
                <w:szCs w:val="21"/>
              </w:rPr>
            </w:pPr>
            <w:r>
              <w:rPr>
                <w:rFonts w:hint="eastAsia" w:ascii="仿宋" w:hAnsi="仿宋" w:eastAsia="仿宋" w:cs="宋体"/>
                <w:color w:val="000000"/>
                <w:kern w:val="0"/>
                <w:szCs w:val="21"/>
              </w:rPr>
              <w:t>指标值</w:t>
            </w:r>
          </w:p>
        </w:tc>
        <w:tc>
          <w:tcPr>
            <w:tcW w:w="1661" w:type="dxa"/>
            <w:tcBorders>
              <w:top w:val="single" w:color="auto" w:sz="4" w:space="0"/>
              <w:left w:val="nil"/>
              <w:bottom w:val="single" w:color="auto" w:sz="4" w:space="0"/>
              <w:right w:val="single" w:color="000000" w:sz="4" w:space="0"/>
            </w:tcBorders>
          </w:tcPr>
          <w:p>
            <w:pPr>
              <w:widowControl/>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Cs w:val="21"/>
              </w:rPr>
            </w:pPr>
          </w:p>
        </w:tc>
        <w:tc>
          <w:tcPr>
            <w:tcW w:w="114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Cs w:val="21"/>
              </w:rPr>
            </w:pPr>
          </w:p>
        </w:tc>
        <w:tc>
          <w:tcPr>
            <w:tcW w:w="1560" w:type="dxa"/>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color w:val="000000"/>
                <w:kern w:val="0"/>
                <w:szCs w:val="21"/>
              </w:rPr>
              <w:t>发放科技宣传资料</w:t>
            </w:r>
          </w:p>
        </w:tc>
        <w:tc>
          <w:tcPr>
            <w:tcW w:w="1691" w:type="dxa"/>
            <w:gridSpan w:val="2"/>
            <w:tcBorders>
              <w:top w:val="single" w:color="auto" w:sz="4" w:space="0"/>
              <w:left w:val="nil"/>
              <w:bottom w:val="single" w:color="auto" w:sz="4" w:space="0"/>
              <w:right w:val="single" w:color="000000" w:sz="4" w:space="0"/>
            </w:tcBorders>
          </w:tcPr>
          <w:p>
            <w:pPr>
              <w:widowControl/>
              <w:rPr>
                <w:rFonts w:ascii="仿宋" w:hAnsi="仿宋" w:eastAsia="仿宋"/>
                <w:color w:val="000000"/>
                <w:kern w:val="0"/>
                <w:szCs w:val="21"/>
              </w:rPr>
            </w:pPr>
            <w:r>
              <w:rPr>
                <w:rFonts w:hint="eastAsia" w:ascii="仿宋" w:hAnsi="仿宋" w:eastAsia="仿宋"/>
                <w:color w:val="000000"/>
                <w:kern w:val="0"/>
                <w:szCs w:val="21"/>
              </w:rPr>
              <w:t>1000余份</w:t>
            </w:r>
          </w:p>
        </w:tc>
        <w:tc>
          <w:tcPr>
            <w:tcW w:w="1661" w:type="dxa"/>
            <w:tcBorders>
              <w:top w:val="single" w:color="auto" w:sz="4" w:space="0"/>
              <w:left w:val="nil"/>
              <w:bottom w:val="single" w:color="auto" w:sz="4" w:space="0"/>
              <w:right w:val="single" w:color="000000" w:sz="4" w:space="0"/>
            </w:tcBorders>
          </w:tcPr>
          <w:p>
            <w:pPr>
              <w:widowControl/>
              <w:jc w:val="left"/>
              <w:rPr>
                <w:rFonts w:ascii="仿宋" w:hAnsi="仿宋" w:eastAsia="仿宋"/>
                <w:color w:val="000000"/>
                <w:kern w:val="0"/>
                <w:szCs w:val="21"/>
              </w:rPr>
            </w:pPr>
            <w:r>
              <w:rPr>
                <w:rFonts w:hint="eastAsia" w:ascii="仿宋" w:hAnsi="仿宋" w:eastAsia="仿宋"/>
                <w:color w:val="000000"/>
                <w:kern w:val="0"/>
                <w:szCs w:val="21"/>
              </w:rPr>
              <w:t>历史标准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社会效益指标</w:t>
            </w:r>
          </w:p>
        </w:tc>
        <w:tc>
          <w:tcPr>
            <w:tcW w:w="1560" w:type="dxa"/>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color w:val="000000"/>
                <w:kern w:val="0"/>
                <w:szCs w:val="21"/>
              </w:rPr>
              <w:t>接受群众咨询</w:t>
            </w:r>
          </w:p>
        </w:tc>
        <w:tc>
          <w:tcPr>
            <w:tcW w:w="1691" w:type="dxa"/>
            <w:gridSpan w:val="2"/>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color w:val="000000"/>
                <w:kern w:val="0"/>
                <w:szCs w:val="21"/>
              </w:rPr>
              <w:t>500余人次</w:t>
            </w:r>
          </w:p>
        </w:tc>
        <w:tc>
          <w:tcPr>
            <w:tcW w:w="1661" w:type="dxa"/>
            <w:tcBorders>
              <w:top w:val="single" w:color="auto" w:sz="4" w:space="0"/>
              <w:left w:val="nil"/>
              <w:bottom w:val="single" w:color="auto" w:sz="4" w:space="0"/>
              <w:right w:val="single" w:color="auto" w:sz="4" w:space="0"/>
            </w:tcBorders>
          </w:tcPr>
          <w:p>
            <w:pPr>
              <w:widowControl/>
              <w:jc w:val="left"/>
              <w:rPr>
                <w:rFonts w:ascii="仿宋" w:hAnsi="仿宋" w:eastAsia="仿宋"/>
                <w:color w:val="000000"/>
                <w:kern w:val="0"/>
                <w:szCs w:val="21"/>
              </w:rPr>
            </w:pPr>
            <w:r>
              <w:rPr>
                <w:rFonts w:hint="eastAsia" w:ascii="仿宋" w:hAnsi="仿宋" w:eastAsia="仿宋"/>
                <w:color w:val="000000"/>
                <w:kern w:val="0"/>
                <w:szCs w:val="21"/>
              </w:rPr>
              <w:t>历史标准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560" w:type="dxa"/>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color w:val="000000"/>
                <w:kern w:val="0"/>
                <w:szCs w:val="21"/>
              </w:rPr>
              <w:t>提升公民科学素质</w:t>
            </w:r>
          </w:p>
        </w:tc>
        <w:tc>
          <w:tcPr>
            <w:tcW w:w="1691" w:type="dxa"/>
            <w:gridSpan w:val="2"/>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color w:val="000000"/>
                <w:kern w:val="0"/>
                <w:szCs w:val="21"/>
              </w:rPr>
              <w:t>逐步提高</w:t>
            </w:r>
          </w:p>
        </w:tc>
        <w:tc>
          <w:tcPr>
            <w:tcW w:w="1661" w:type="dxa"/>
            <w:tcBorders>
              <w:top w:val="single" w:color="auto" w:sz="4" w:space="0"/>
              <w:left w:val="nil"/>
              <w:bottom w:val="single" w:color="auto" w:sz="4" w:space="0"/>
              <w:right w:val="single" w:color="auto" w:sz="4" w:space="0"/>
            </w:tcBorders>
          </w:tcPr>
          <w:p>
            <w:pPr>
              <w:widowControl/>
              <w:jc w:val="left"/>
              <w:rPr>
                <w:rFonts w:ascii="仿宋" w:hAnsi="仿宋" w:eastAsia="仿宋"/>
                <w:color w:val="000000"/>
                <w:kern w:val="0"/>
                <w:szCs w:val="21"/>
              </w:rPr>
            </w:pPr>
            <w:r>
              <w:rPr>
                <w:rFonts w:hint="eastAsia" w:ascii="仿宋" w:hAnsi="仿宋" w:eastAsia="仿宋"/>
                <w:color w:val="000000"/>
                <w:kern w:val="0"/>
                <w:szCs w:val="21"/>
              </w:rPr>
              <w:t>历史标准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生态效益指标</w:t>
            </w:r>
          </w:p>
        </w:tc>
        <w:tc>
          <w:tcPr>
            <w:tcW w:w="1560" w:type="dxa"/>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color w:val="000000"/>
                <w:kern w:val="0"/>
                <w:szCs w:val="21"/>
              </w:rPr>
              <w:t>提高农民科技意识、科技致富能力和科学素养。</w:t>
            </w:r>
          </w:p>
        </w:tc>
        <w:tc>
          <w:tcPr>
            <w:tcW w:w="1691" w:type="dxa"/>
            <w:gridSpan w:val="2"/>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color w:val="000000"/>
                <w:kern w:val="0"/>
                <w:szCs w:val="21"/>
              </w:rPr>
              <w:t>逐步提高</w:t>
            </w:r>
          </w:p>
        </w:tc>
        <w:tc>
          <w:tcPr>
            <w:tcW w:w="1661" w:type="dxa"/>
            <w:tcBorders>
              <w:top w:val="single" w:color="auto" w:sz="4" w:space="0"/>
              <w:left w:val="nil"/>
              <w:bottom w:val="single" w:color="auto" w:sz="4" w:space="0"/>
              <w:right w:val="single" w:color="auto" w:sz="4" w:space="0"/>
            </w:tcBorders>
          </w:tcPr>
          <w:p>
            <w:pPr>
              <w:widowControl/>
              <w:jc w:val="left"/>
              <w:rPr>
                <w:rFonts w:ascii="仿宋" w:hAnsi="仿宋" w:eastAsia="仿宋"/>
                <w:color w:val="000000"/>
                <w:kern w:val="0"/>
                <w:szCs w:val="21"/>
              </w:rPr>
            </w:pPr>
            <w:r>
              <w:rPr>
                <w:rFonts w:hint="eastAsia" w:ascii="仿宋" w:hAnsi="仿宋" w:eastAsia="仿宋"/>
                <w:color w:val="000000"/>
                <w:kern w:val="0"/>
                <w:szCs w:val="21"/>
              </w:rPr>
              <w:t>历史标准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560" w:type="dxa"/>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color w:val="000000"/>
                <w:kern w:val="0"/>
                <w:szCs w:val="21"/>
              </w:rPr>
              <w:t>营造了强烈的科技氛围</w:t>
            </w:r>
          </w:p>
        </w:tc>
        <w:tc>
          <w:tcPr>
            <w:tcW w:w="1691" w:type="dxa"/>
            <w:gridSpan w:val="2"/>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hint="eastAsia" w:ascii="仿宋" w:hAnsi="仿宋" w:eastAsia="仿宋"/>
                <w:color w:val="000000"/>
                <w:kern w:val="0"/>
                <w:szCs w:val="21"/>
              </w:rPr>
              <w:t>全社会都关心支持科普事业</w:t>
            </w:r>
          </w:p>
        </w:tc>
        <w:tc>
          <w:tcPr>
            <w:tcW w:w="1661" w:type="dxa"/>
            <w:tcBorders>
              <w:top w:val="single" w:color="auto" w:sz="4" w:space="0"/>
              <w:left w:val="nil"/>
              <w:bottom w:val="single" w:color="auto" w:sz="4" w:space="0"/>
              <w:right w:val="single" w:color="auto" w:sz="4" w:space="0"/>
            </w:tcBorders>
          </w:tcPr>
          <w:p>
            <w:pPr>
              <w:widowControl/>
              <w:jc w:val="left"/>
              <w:rPr>
                <w:rFonts w:ascii="仿宋" w:hAnsi="仿宋" w:eastAsia="仿宋"/>
                <w:color w:val="000000"/>
                <w:kern w:val="0"/>
                <w:szCs w:val="21"/>
              </w:rPr>
            </w:pPr>
            <w:r>
              <w:rPr>
                <w:rFonts w:hint="eastAsia" w:ascii="仿宋" w:hAnsi="仿宋" w:eastAsia="仿宋"/>
                <w:color w:val="000000"/>
                <w:kern w:val="0"/>
                <w:szCs w:val="21"/>
              </w:rPr>
              <w:t>历史标准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Cs w:val="21"/>
              </w:rPr>
            </w:pPr>
          </w:p>
        </w:tc>
        <w:tc>
          <w:tcPr>
            <w:tcW w:w="1143"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可持续影响指标</w:t>
            </w:r>
          </w:p>
        </w:tc>
        <w:tc>
          <w:tcPr>
            <w:tcW w:w="1560" w:type="dxa"/>
            <w:tcBorders>
              <w:top w:val="single" w:color="auto" w:sz="4" w:space="0"/>
              <w:left w:val="nil"/>
              <w:bottom w:val="single" w:color="auto" w:sz="4" w:space="0"/>
              <w:right w:val="single" w:color="000000" w:sz="4" w:space="0"/>
            </w:tcBorders>
          </w:tcPr>
          <w:p>
            <w:pPr>
              <w:widowControl/>
              <w:rPr>
                <w:rFonts w:ascii="仿宋" w:hAnsi="仿宋" w:eastAsia="仿宋"/>
                <w:color w:val="000000"/>
                <w:kern w:val="0"/>
                <w:szCs w:val="21"/>
              </w:rPr>
            </w:pPr>
            <w:r>
              <w:rPr>
                <w:rFonts w:hint="eastAsia" w:ascii="仿宋" w:hAnsi="仿宋" w:eastAsia="仿宋" w:cs="黑体"/>
                <w:color w:val="000000"/>
                <w:szCs w:val="21"/>
              </w:rPr>
              <w:t>加大科技创新力度，开展科普宣传</w:t>
            </w:r>
          </w:p>
        </w:tc>
        <w:tc>
          <w:tcPr>
            <w:tcW w:w="1691" w:type="dxa"/>
            <w:gridSpan w:val="2"/>
            <w:tcBorders>
              <w:top w:val="single" w:color="auto" w:sz="4" w:space="0"/>
              <w:left w:val="nil"/>
              <w:bottom w:val="single" w:color="auto" w:sz="4" w:space="0"/>
              <w:right w:val="single" w:color="000000" w:sz="4" w:space="0"/>
            </w:tcBorders>
          </w:tcPr>
          <w:p>
            <w:pPr>
              <w:widowControl/>
              <w:rPr>
                <w:rFonts w:ascii="仿宋" w:hAnsi="仿宋" w:eastAsia="仿宋"/>
                <w:color w:val="000000"/>
                <w:kern w:val="0"/>
                <w:szCs w:val="21"/>
              </w:rPr>
            </w:pPr>
            <w:r>
              <w:rPr>
                <w:rFonts w:hint="eastAsia" w:ascii="仿宋" w:hAnsi="仿宋" w:eastAsia="仿宋" w:cs="黑体"/>
                <w:color w:val="000000"/>
                <w:szCs w:val="21"/>
              </w:rPr>
              <w:t>提高全民科技创新意识</w:t>
            </w:r>
          </w:p>
        </w:tc>
        <w:tc>
          <w:tcPr>
            <w:tcW w:w="1661" w:type="dxa"/>
            <w:tcBorders>
              <w:top w:val="single" w:color="auto" w:sz="4" w:space="0"/>
              <w:left w:val="nil"/>
              <w:bottom w:val="single" w:color="auto" w:sz="4" w:space="0"/>
              <w:right w:val="single" w:color="000000" w:sz="4" w:space="0"/>
            </w:tcBorders>
          </w:tcPr>
          <w:p>
            <w:pPr>
              <w:widowControl/>
              <w:jc w:val="left"/>
              <w:rPr>
                <w:rFonts w:ascii="仿宋" w:hAnsi="仿宋" w:eastAsia="仿宋"/>
                <w:color w:val="000000"/>
                <w:kern w:val="0"/>
                <w:szCs w:val="21"/>
              </w:rPr>
            </w:pPr>
            <w:r>
              <w:rPr>
                <w:rFonts w:hint="eastAsia" w:ascii="仿宋" w:hAnsi="仿宋" w:eastAsia="仿宋"/>
                <w:color w:val="000000"/>
                <w:kern w:val="0"/>
                <w:szCs w:val="21"/>
              </w:rPr>
              <w:t>历史标准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Cs w:val="21"/>
              </w:rPr>
            </w:pPr>
          </w:p>
        </w:tc>
        <w:tc>
          <w:tcPr>
            <w:tcW w:w="114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Cs w:val="21"/>
              </w:rPr>
            </w:pPr>
          </w:p>
        </w:tc>
        <w:tc>
          <w:tcPr>
            <w:tcW w:w="1560" w:type="dxa"/>
            <w:tcBorders>
              <w:top w:val="single" w:color="auto" w:sz="4" w:space="0"/>
              <w:left w:val="nil"/>
              <w:bottom w:val="single" w:color="auto" w:sz="4" w:space="0"/>
              <w:right w:val="single" w:color="auto" w:sz="4" w:space="0"/>
            </w:tcBorders>
          </w:tcPr>
          <w:p>
            <w:pPr>
              <w:widowControl/>
              <w:rPr>
                <w:rFonts w:ascii="仿宋" w:hAnsi="仿宋" w:eastAsia="仿宋"/>
                <w:b/>
                <w:bCs/>
                <w:color w:val="000000"/>
                <w:kern w:val="0"/>
                <w:szCs w:val="21"/>
              </w:rPr>
            </w:pPr>
            <w:r>
              <w:rPr>
                <w:rFonts w:ascii="仿宋" w:hAnsi="仿宋" w:eastAsia="仿宋"/>
                <w:color w:val="000000"/>
                <w:kern w:val="0"/>
                <w:szCs w:val="21"/>
              </w:rPr>
              <w:t>　</w:t>
            </w:r>
          </w:p>
        </w:tc>
        <w:tc>
          <w:tcPr>
            <w:tcW w:w="1691" w:type="dxa"/>
            <w:gridSpan w:val="2"/>
            <w:tcBorders>
              <w:top w:val="single" w:color="auto" w:sz="4" w:space="0"/>
              <w:left w:val="nil"/>
              <w:bottom w:val="single" w:color="auto" w:sz="4" w:space="0"/>
              <w:right w:val="single" w:color="000000" w:sz="4" w:space="0"/>
            </w:tcBorders>
          </w:tcPr>
          <w:p>
            <w:pPr>
              <w:widowControl/>
              <w:rPr>
                <w:rFonts w:ascii="仿宋" w:hAnsi="仿宋" w:eastAsia="仿宋"/>
                <w:color w:val="000000"/>
                <w:kern w:val="0"/>
                <w:szCs w:val="21"/>
              </w:rPr>
            </w:pPr>
            <w:r>
              <w:rPr>
                <w:rFonts w:ascii="仿宋" w:hAnsi="仿宋" w:eastAsia="仿宋"/>
                <w:color w:val="000000"/>
                <w:kern w:val="0"/>
                <w:szCs w:val="21"/>
              </w:rPr>
              <w:t>　</w:t>
            </w:r>
          </w:p>
        </w:tc>
        <w:tc>
          <w:tcPr>
            <w:tcW w:w="1661" w:type="dxa"/>
            <w:tcBorders>
              <w:top w:val="single" w:color="auto" w:sz="4" w:space="0"/>
              <w:left w:val="nil"/>
              <w:bottom w:val="single" w:color="auto" w:sz="4" w:space="0"/>
              <w:right w:val="single" w:color="000000" w:sz="4" w:space="0"/>
            </w:tcBorders>
          </w:tcPr>
          <w:p>
            <w:pPr>
              <w:widowControl/>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Cs w:val="21"/>
              </w:rPr>
            </w:pP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社会公众或服务对象满意度指标</w:t>
            </w:r>
          </w:p>
        </w:tc>
        <w:tc>
          <w:tcPr>
            <w:tcW w:w="1560" w:type="dxa"/>
            <w:tcBorders>
              <w:top w:val="single" w:color="auto" w:sz="4" w:space="0"/>
              <w:left w:val="nil"/>
              <w:bottom w:val="single" w:color="auto" w:sz="4" w:space="0"/>
              <w:right w:val="single" w:color="auto" w:sz="4" w:space="0"/>
            </w:tcBorders>
          </w:tcPr>
          <w:p>
            <w:pPr>
              <w:widowControl/>
              <w:rPr>
                <w:rFonts w:ascii="仿宋" w:hAnsi="仿宋" w:eastAsia="仿宋"/>
                <w:b/>
                <w:bCs/>
                <w:color w:val="000000"/>
                <w:kern w:val="0"/>
                <w:szCs w:val="21"/>
              </w:rPr>
            </w:pPr>
            <w:r>
              <w:rPr>
                <w:rFonts w:hint="eastAsia" w:ascii="仿宋" w:hAnsi="仿宋" w:eastAsia="仿宋"/>
                <w:szCs w:val="21"/>
              </w:rPr>
              <w:t>群众对科普活动更加满意</w:t>
            </w:r>
          </w:p>
        </w:tc>
        <w:tc>
          <w:tcPr>
            <w:tcW w:w="1691" w:type="dxa"/>
            <w:gridSpan w:val="2"/>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ascii="仿宋" w:hAnsi="仿宋" w:eastAsia="仿宋"/>
                <w:color w:val="000000"/>
                <w:kern w:val="0"/>
                <w:szCs w:val="21"/>
              </w:rPr>
              <w:t>　</w:t>
            </w:r>
            <w:r>
              <w:rPr>
                <w:rFonts w:hint="eastAsia" w:ascii="仿宋" w:hAnsi="仿宋" w:eastAsia="仿宋" w:cs="黑体"/>
                <w:color w:val="000000"/>
                <w:szCs w:val="21"/>
              </w:rPr>
              <w:t>满意度≥90%</w:t>
            </w:r>
          </w:p>
        </w:tc>
        <w:tc>
          <w:tcPr>
            <w:tcW w:w="1661" w:type="dxa"/>
            <w:tcBorders>
              <w:top w:val="single" w:color="auto" w:sz="4" w:space="0"/>
              <w:left w:val="nil"/>
              <w:bottom w:val="single" w:color="auto" w:sz="4" w:space="0"/>
              <w:right w:val="single" w:color="auto" w:sz="4" w:space="0"/>
            </w:tcBorders>
          </w:tcPr>
          <w:p>
            <w:pPr>
              <w:widowControl/>
              <w:jc w:val="left"/>
              <w:rPr>
                <w:rFonts w:ascii="仿宋" w:hAnsi="仿宋" w:eastAsia="仿宋"/>
                <w:color w:val="000000"/>
                <w:kern w:val="0"/>
                <w:szCs w:val="21"/>
              </w:rPr>
            </w:pPr>
            <w:r>
              <w:rPr>
                <w:rFonts w:hint="eastAsia" w:ascii="仿宋" w:hAnsi="仿宋" w:eastAsia="仿宋"/>
                <w:color w:val="000000"/>
                <w:kern w:val="0"/>
                <w:szCs w:val="21"/>
              </w:rPr>
              <w:t>历史标准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olor w:val="000000"/>
                <w:kern w:val="0"/>
                <w:szCs w:val="21"/>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p>
        </w:tc>
        <w:tc>
          <w:tcPr>
            <w:tcW w:w="1560" w:type="dxa"/>
            <w:tcBorders>
              <w:top w:val="single" w:color="auto" w:sz="4" w:space="0"/>
              <w:left w:val="nil"/>
              <w:bottom w:val="single" w:color="auto" w:sz="4" w:space="0"/>
              <w:right w:val="single" w:color="auto" w:sz="4" w:space="0"/>
            </w:tcBorders>
          </w:tcPr>
          <w:p>
            <w:pPr>
              <w:widowControl/>
              <w:rPr>
                <w:rFonts w:ascii="仿宋" w:hAnsi="仿宋" w:eastAsia="仿宋"/>
                <w:b/>
                <w:bCs/>
                <w:color w:val="000000"/>
                <w:kern w:val="0"/>
                <w:szCs w:val="21"/>
              </w:rPr>
            </w:pPr>
            <w:r>
              <w:rPr>
                <w:rFonts w:ascii="仿宋" w:hAnsi="仿宋" w:eastAsia="仿宋"/>
                <w:color w:val="000000"/>
                <w:kern w:val="0"/>
                <w:szCs w:val="21"/>
              </w:rPr>
              <w:t>　</w:t>
            </w:r>
          </w:p>
        </w:tc>
        <w:tc>
          <w:tcPr>
            <w:tcW w:w="1691" w:type="dxa"/>
            <w:gridSpan w:val="2"/>
            <w:tcBorders>
              <w:top w:val="single" w:color="auto" w:sz="4" w:space="0"/>
              <w:left w:val="nil"/>
              <w:bottom w:val="single" w:color="auto" w:sz="4" w:space="0"/>
              <w:right w:val="single" w:color="auto" w:sz="4" w:space="0"/>
            </w:tcBorders>
          </w:tcPr>
          <w:p>
            <w:pPr>
              <w:widowControl/>
              <w:rPr>
                <w:rFonts w:ascii="仿宋" w:hAnsi="仿宋" w:eastAsia="仿宋"/>
                <w:color w:val="000000"/>
                <w:kern w:val="0"/>
                <w:szCs w:val="21"/>
              </w:rPr>
            </w:pPr>
            <w:r>
              <w:rPr>
                <w:rFonts w:ascii="仿宋" w:hAnsi="仿宋" w:eastAsia="仿宋"/>
                <w:color w:val="000000"/>
                <w:kern w:val="0"/>
                <w:szCs w:val="21"/>
              </w:rPr>
              <w:t>　</w:t>
            </w:r>
          </w:p>
        </w:tc>
        <w:tc>
          <w:tcPr>
            <w:tcW w:w="1661" w:type="dxa"/>
            <w:tcBorders>
              <w:top w:val="single" w:color="auto" w:sz="4" w:space="0"/>
              <w:left w:val="nil"/>
              <w:bottom w:val="single" w:color="auto" w:sz="4" w:space="0"/>
              <w:right w:val="single" w:color="auto" w:sz="4" w:space="0"/>
            </w:tcBorders>
          </w:tcPr>
          <w:p>
            <w:pPr>
              <w:widowControl/>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1843" w:type="dxa"/>
          </w:tcPr>
          <w:p>
            <w:pPr>
              <w:widowControl/>
              <w:jc w:val="left"/>
              <w:rPr>
                <w:rFonts w:ascii="仿宋" w:hAnsi="仿宋" w:eastAsia="仿宋"/>
                <w:color w:val="000000"/>
                <w:kern w:val="0"/>
                <w:szCs w:val="21"/>
              </w:rPr>
            </w:pPr>
          </w:p>
        </w:tc>
        <w:tc>
          <w:tcPr>
            <w:tcW w:w="1134" w:type="dxa"/>
          </w:tcPr>
          <w:p>
            <w:pPr>
              <w:widowControl/>
              <w:jc w:val="left"/>
              <w:rPr>
                <w:rFonts w:ascii="仿宋" w:hAnsi="仿宋" w:eastAsia="仿宋"/>
                <w:color w:val="000000"/>
                <w:kern w:val="0"/>
                <w:szCs w:val="21"/>
              </w:rPr>
            </w:pPr>
          </w:p>
        </w:tc>
        <w:tc>
          <w:tcPr>
            <w:tcW w:w="1143" w:type="dxa"/>
          </w:tcPr>
          <w:p>
            <w:pPr>
              <w:widowControl/>
              <w:jc w:val="left"/>
              <w:rPr>
                <w:rFonts w:ascii="仿宋" w:hAnsi="仿宋" w:eastAsia="仿宋"/>
                <w:color w:val="000000"/>
                <w:kern w:val="0"/>
                <w:szCs w:val="21"/>
              </w:rPr>
            </w:pPr>
          </w:p>
        </w:tc>
        <w:tc>
          <w:tcPr>
            <w:tcW w:w="1560" w:type="dxa"/>
          </w:tcPr>
          <w:p>
            <w:pPr>
              <w:widowControl/>
              <w:rPr>
                <w:rFonts w:ascii="仿宋" w:hAnsi="仿宋" w:eastAsia="仿宋"/>
                <w:b/>
                <w:bCs/>
                <w:color w:val="000000"/>
                <w:kern w:val="0"/>
                <w:szCs w:val="21"/>
              </w:rPr>
            </w:pPr>
            <w:r>
              <w:rPr>
                <w:rFonts w:ascii="仿宋" w:hAnsi="仿宋" w:eastAsia="仿宋"/>
                <w:color w:val="000000"/>
                <w:kern w:val="0"/>
                <w:szCs w:val="21"/>
              </w:rPr>
              <w:t>　</w:t>
            </w:r>
          </w:p>
        </w:tc>
        <w:tc>
          <w:tcPr>
            <w:tcW w:w="1691" w:type="dxa"/>
            <w:gridSpan w:val="2"/>
          </w:tcPr>
          <w:p>
            <w:pPr>
              <w:widowControl/>
              <w:rPr>
                <w:rFonts w:ascii="仿宋" w:hAnsi="仿宋" w:eastAsia="仿宋"/>
                <w:color w:val="000000"/>
                <w:kern w:val="0"/>
                <w:szCs w:val="21"/>
              </w:rPr>
            </w:pPr>
            <w:r>
              <w:rPr>
                <w:rFonts w:ascii="仿宋" w:hAnsi="仿宋" w:eastAsia="仿宋"/>
                <w:color w:val="000000"/>
                <w:kern w:val="0"/>
                <w:szCs w:val="21"/>
              </w:rPr>
              <w:t>　</w:t>
            </w:r>
          </w:p>
        </w:tc>
        <w:tc>
          <w:tcPr>
            <w:tcW w:w="1661" w:type="dxa"/>
          </w:tcPr>
          <w:p>
            <w:pPr>
              <w:widowControl/>
              <w:jc w:val="center"/>
              <w:rPr>
                <w:rFonts w:ascii="仿宋" w:hAnsi="仿宋" w:eastAsia="仿宋"/>
                <w:color w:val="000000"/>
                <w:kern w:val="0"/>
                <w:szCs w:val="21"/>
              </w:rPr>
            </w:pPr>
          </w:p>
        </w:tc>
      </w:tr>
    </w:tbl>
    <w:p>
      <w:pPr>
        <w:widowControl/>
        <w:tabs>
          <w:tab w:val="left" w:pos="1333"/>
          <w:tab w:val="left" w:pos="3793"/>
          <w:tab w:val="left" w:pos="5853"/>
        </w:tabs>
        <w:jc w:val="left"/>
        <w:rPr>
          <w:rFonts w:ascii="仿宋_GB2312" w:eastAsia="仿宋_GB2312"/>
          <w:kern w:val="0"/>
          <w:szCs w:val="21"/>
        </w:rPr>
      </w:pPr>
      <w:r>
        <w:rPr>
          <w:rFonts w:hint="eastAsia" w:ascii="仿宋_GB2312" w:eastAsia="仿宋_GB2312"/>
          <w:kern w:val="0"/>
          <w:szCs w:val="21"/>
        </w:rPr>
        <w:t>填表人：陈辉   联系电话：18673906155填报日期：2020.12.10  单位负责人签字：</w:t>
      </w:r>
    </w:p>
    <w:p>
      <w:pPr>
        <w:widowControl/>
        <w:spacing w:line="600" w:lineRule="exact"/>
        <w:jc w:val="left"/>
        <w:rPr>
          <w:rFonts w:eastAsia="仿宋_GB2312"/>
          <w:sz w:val="32"/>
          <w:szCs w:val="32"/>
        </w:rPr>
      </w:pPr>
      <w:r>
        <w:rPr>
          <w:rFonts w:eastAsia="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7A0171D"/>
    <w:rsid w:val="004B7CDC"/>
    <w:rsid w:val="00541255"/>
    <w:rsid w:val="005F5ED4"/>
    <w:rsid w:val="007D46F9"/>
    <w:rsid w:val="00A001DB"/>
    <w:rsid w:val="00B64390"/>
    <w:rsid w:val="00CE6355"/>
    <w:rsid w:val="00D61EE8"/>
    <w:rsid w:val="00D80EFF"/>
    <w:rsid w:val="00ED75EA"/>
    <w:rsid w:val="06FE1A04"/>
    <w:rsid w:val="17A0171D"/>
    <w:rsid w:val="3768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2BFDC-0259-4D85-A8FD-DBA36B53FB12}">
  <ds:schemaRefs/>
</ds:datastoreItem>
</file>

<file path=docProps/app.xml><?xml version="1.0" encoding="utf-8"?>
<Properties xmlns="http://schemas.openxmlformats.org/officeDocument/2006/extended-properties" xmlns:vt="http://schemas.openxmlformats.org/officeDocument/2006/docPropsVTypes">
  <Template>Normal</Template>
  <Pages>1</Pages>
  <Words>143</Words>
  <Characters>817</Characters>
  <Lines>6</Lines>
  <Paragraphs>1</Paragraphs>
  <TotalTime>5</TotalTime>
  <ScaleCrop>false</ScaleCrop>
  <LinksUpToDate>false</LinksUpToDate>
  <CharactersWithSpaces>959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2020-12-09T00:45:00Z</dcterms:created>
  <dc:creator>Administrator</dc:creator>
  <cp:lastModifiedBy>ئاخعبثه</cp:lastModifiedBy>
  <cp:lastPrinted>2020-12-11T07:24:00Z</cp:lastPrinted>
  <dcterms:modified xsi:type="dcterms:W3CDTF">2020-12-18T03:32:45Z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